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B8" w:rsidRPr="00C37D57" w:rsidRDefault="003B03B8">
      <w:pPr>
        <w:rPr>
          <w:rFonts w:ascii="Arial" w:hAnsi="Arial" w:cs="Arial"/>
        </w:rPr>
      </w:pPr>
      <w:r w:rsidRPr="00C37D57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311150</wp:posOffset>
            </wp:positionV>
            <wp:extent cx="100965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192" y="21098"/>
                <wp:lineTo x="21192" y="0"/>
                <wp:lineTo x="0" y="0"/>
              </wp:wrapPolygon>
            </wp:wrapTight>
            <wp:docPr id="1" name="Picture 1" descr="D:\Users\wi\Downloads\Lyndale Crest POS 300dpi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Users\wi\Downloads\Lyndale Crest POS 300dpi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3B8" w:rsidRPr="00C37D57" w:rsidRDefault="003B03B8" w:rsidP="003B03B8">
      <w:pPr>
        <w:rPr>
          <w:rFonts w:ascii="Arial" w:hAnsi="Arial" w:cs="Arial"/>
        </w:rPr>
      </w:pPr>
    </w:p>
    <w:p w:rsidR="007873CE" w:rsidRPr="00C37D57" w:rsidRDefault="003B03B8" w:rsidP="003B03B8">
      <w:pPr>
        <w:rPr>
          <w:rFonts w:ascii="Arial" w:hAnsi="Arial" w:cs="Arial"/>
          <w:b/>
          <w:sz w:val="32"/>
          <w:szCs w:val="32"/>
        </w:rPr>
      </w:pPr>
      <w:r w:rsidRPr="00C37D57">
        <w:rPr>
          <w:rFonts w:ascii="Arial" w:hAnsi="Arial" w:cs="Arial"/>
          <w:b/>
          <w:sz w:val="32"/>
          <w:szCs w:val="32"/>
        </w:rPr>
        <w:t xml:space="preserve">Common Assessment Task, </w:t>
      </w:r>
      <w:r w:rsidR="006C18D8" w:rsidRPr="00C37D57">
        <w:rPr>
          <w:rFonts w:ascii="Arial" w:hAnsi="Arial" w:cs="Arial"/>
          <w:b/>
          <w:sz w:val="32"/>
          <w:szCs w:val="32"/>
        </w:rPr>
        <w:t>Learning Sequence</w:t>
      </w:r>
      <w:r w:rsidR="00F229B3" w:rsidRPr="00C37D57">
        <w:rPr>
          <w:rFonts w:ascii="Arial" w:hAnsi="Arial" w:cs="Arial"/>
          <w:b/>
          <w:sz w:val="32"/>
          <w:szCs w:val="32"/>
        </w:rPr>
        <w:t xml:space="preserve"> 3,</w:t>
      </w:r>
      <w:r w:rsidRPr="00C37D57">
        <w:rPr>
          <w:rFonts w:ascii="Arial" w:hAnsi="Arial" w:cs="Arial"/>
          <w:b/>
          <w:sz w:val="32"/>
          <w:szCs w:val="32"/>
        </w:rPr>
        <w:t xml:space="preserve"> 20</w:t>
      </w:r>
      <w:r w:rsidR="00F229B3" w:rsidRPr="00C37D57">
        <w:rPr>
          <w:rFonts w:ascii="Arial" w:hAnsi="Arial" w:cs="Arial"/>
          <w:b/>
          <w:sz w:val="32"/>
          <w:szCs w:val="32"/>
        </w:rPr>
        <w:t>17</w:t>
      </w:r>
    </w:p>
    <w:p w:rsidR="003B03B8" w:rsidRPr="00C37D57" w:rsidRDefault="003B03B8" w:rsidP="003B03B8">
      <w:pPr>
        <w:rPr>
          <w:rFonts w:ascii="Arial" w:hAnsi="Arial" w:cs="Arial"/>
          <w:b/>
        </w:rPr>
      </w:pPr>
      <w:r w:rsidRPr="00C37D57">
        <w:rPr>
          <w:rFonts w:ascii="Arial" w:hAnsi="Arial" w:cs="Arial"/>
          <w:b/>
        </w:rPr>
        <w:t>Subject:</w:t>
      </w:r>
      <w:r w:rsidR="007D48FF" w:rsidRPr="00C37D57">
        <w:rPr>
          <w:rFonts w:ascii="Arial" w:hAnsi="Arial" w:cs="Arial"/>
          <w:b/>
        </w:rPr>
        <w:t xml:space="preserve"> </w:t>
      </w:r>
      <w:r w:rsidR="00F229B3" w:rsidRPr="00C37D57">
        <w:rPr>
          <w:rFonts w:ascii="Arial" w:hAnsi="Arial" w:cs="Arial"/>
          <w:b/>
        </w:rPr>
        <w:t>Science (STEM)</w:t>
      </w:r>
    </w:p>
    <w:p w:rsidR="003B03B8" w:rsidRPr="00C37D57" w:rsidRDefault="003B03B8" w:rsidP="003B03B8">
      <w:pPr>
        <w:rPr>
          <w:rFonts w:ascii="Arial" w:hAnsi="Arial" w:cs="Arial"/>
          <w:b/>
        </w:rPr>
      </w:pPr>
      <w:r w:rsidRPr="00C37D57">
        <w:rPr>
          <w:rFonts w:ascii="Arial" w:hAnsi="Arial" w:cs="Arial"/>
          <w:b/>
        </w:rPr>
        <w:t>Year Level:</w:t>
      </w:r>
      <w:r w:rsidR="007D48FF" w:rsidRPr="00C37D57">
        <w:rPr>
          <w:rFonts w:ascii="Arial" w:hAnsi="Arial" w:cs="Arial"/>
          <w:b/>
        </w:rPr>
        <w:t xml:space="preserve"> </w:t>
      </w:r>
      <w:r w:rsidR="00F229B3" w:rsidRPr="00C37D57">
        <w:rPr>
          <w:rFonts w:ascii="Arial" w:hAnsi="Arial" w:cs="Arial"/>
          <w:b/>
        </w:rPr>
        <w:t>7</w:t>
      </w:r>
    </w:p>
    <w:tbl>
      <w:tblPr>
        <w:tblStyle w:val="TableGrid"/>
        <w:tblW w:w="9540" w:type="dxa"/>
        <w:tblInd w:w="355" w:type="dxa"/>
        <w:tblLook w:val="04A0" w:firstRow="1" w:lastRow="0" w:firstColumn="1" w:lastColumn="0" w:noHBand="0" w:noVBand="1"/>
      </w:tblPr>
      <w:tblGrid>
        <w:gridCol w:w="9540"/>
      </w:tblGrid>
      <w:tr w:rsidR="00C37D57" w:rsidRPr="00C37D57" w:rsidTr="00844A93">
        <w:tc>
          <w:tcPr>
            <w:tcW w:w="9540" w:type="dxa"/>
          </w:tcPr>
          <w:p w:rsidR="003B03B8" w:rsidRPr="00C37D57" w:rsidRDefault="006C18D8" w:rsidP="006C18D8">
            <w:pPr>
              <w:ind w:right="-1297"/>
              <w:rPr>
                <w:rFonts w:ascii="Arial" w:hAnsi="Arial" w:cs="Arial"/>
                <w:b/>
              </w:rPr>
            </w:pPr>
            <w:r w:rsidRPr="00C37D57">
              <w:rPr>
                <w:rFonts w:ascii="Arial" w:hAnsi="Arial" w:cs="Arial"/>
                <w:b/>
              </w:rPr>
              <w:t xml:space="preserve">Student </w:t>
            </w:r>
            <w:r w:rsidR="003B03B8" w:rsidRPr="00C37D57">
              <w:rPr>
                <w:rFonts w:ascii="Arial" w:hAnsi="Arial" w:cs="Arial"/>
                <w:b/>
              </w:rPr>
              <w:t>Name:</w:t>
            </w:r>
          </w:p>
          <w:p w:rsidR="00F229B3" w:rsidRPr="00C37D57" w:rsidRDefault="00F229B3" w:rsidP="006C18D8">
            <w:pPr>
              <w:ind w:right="-1297"/>
              <w:rPr>
                <w:rFonts w:ascii="Arial" w:hAnsi="Arial" w:cs="Arial"/>
                <w:b/>
              </w:rPr>
            </w:pPr>
          </w:p>
          <w:p w:rsidR="00F229B3" w:rsidRPr="00C37D57" w:rsidRDefault="00F229B3" w:rsidP="006C18D8">
            <w:pPr>
              <w:ind w:right="-1297"/>
              <w:rPr>
                <w:rFonts w:ascii="Arial" w:hAnsi="Arial" w:cs="Arial"/>
                <w:b/>
              </w:rPr>
            </w:pPr>
          </w:p>
        </w:tc>
      </w:tr>
      <w:tr w:rsidR="00C37D57" w:rsidRPr="00C37D57" w:rsidTr="00844A93">
        <w:tc>
          <w:tcPr>
            <w:tcW w:w="9540" w:type="dxa"/>
          </w:tcPr>
          <w:p w:rsidR="006C18D8" w:rsidRPr="00C37D57" w:rsidRDefault="006C18D8" w:rsidP="003B03B8">
            <w:pPr>
              <w:rPr>
                <w:rFonts w:ascii="Arial" w:hAnsi="Arial" w:cs="Arial"/>
                <w:b/>
              </w:rPr>
            </w:pPr>
          </w:p>
          <w:p w:rsidR="003B03B8" w:rsidRPr="00C37D57" w:rsidRDefault="003B03B8" w:rsidP="003B03B8">
            <w:pPr>
              <w:rPr>
                <w:rFonts w:ascii="Arial" w:hAnsi="Arial" w:cs="Arial"/>
              </w:rPr>
            </w:pPr>
            <w:r w:rsidRPr="00C37D57">
              <w:rPr>
                <w:rFonts w:ascii="Arial" w:hAnsi="Arial" w:cs="Arial"/>
              </w:rPr>
              <w:t>This COMMON ASSESSMENT TASK will be used to measure your achievement against the skills and understandings that we studied during this learning sequence.</w:t>
            </w:r>
          </w:p>
          <w:p w:rsidR="006C18D8" w:rsidRPr="00C37D57" w:rsidRDefault="006C18D8" w:rsidP="003B03B8">
            <w:pPr>
              <w:rPr>
                <w:rFonts w:ascii="Arial" w:hAnsi="Arial" w:cs="Arial"/>
                <w:sz w:val="16"/>
              </w:rPr>
            </w:pPr>
          </w:p>
          <w:p w:rsidR="003B03B8" w:rsidRPr="00C37D57" w:rsidRDefault="003B03B8" w:rsidP="003B03B8">
            <w:pPr>
              <w:rPr>
                <w:rFonts w:ascii="Arial" w:hAnsi="Arial" w:cs="Arial"/>
              </w:rPr>
            </w:pPr>
            <w:r w:rsidRPr="00C37D57">
              <w:rPr>
                <w:rFonts w:ascii="Arial" w:hAnsi="Arial" w:cs="Arial"/>
              </w:rPr>
              <w:t xml:space="preserve">You are required to complete each </w:t>
            </w:r>
            <w:r w:rsidR="0085367A" w:rsidRPr="00C37D57">
              <w:rPr>
                <w:rFonts w:ascii="Arial" w:hAnsi="Arial" w:cs="Arial"/>
              </w:rPr>
              <w:t>part of this assessment,</w:t>
            </w:r>
            <w:r w:rsidRPr="00C37D57">
              <w:rPr>
                <w:rFonts w:ascii="Arial" w:hAnsi="Arial" w:cs="Arial"/>
              </w:rPr>
              <w:t xml:space="preserve"> and finish within </w:t>
            </w:r>
            <w:r w:rsidRPr="00C37D57">
              <w:rPr>
                <w:rFonts w:ascii="Arial" w:hAnsi="Arial" w:cs="Arial"/>
                <w:b/>
              </w:rPr>
              <w:t xml:space="preserve">the </w:t>
            </w:r>
            <w:r w:rsidR="00F229B3" w:rsidRPr="00C37D57">
              <w:rPr>
                <w:rFonts w:ascii="Arial" w:hAnsi="Arial" w:cs="Arial"/>
                <w:b/>
              </w:rPr>
              <w:t xml:space="preserve">4 </w:t>
            </w:r>
            <w:r w:rsidR="00DA35FC" w:rsidRPr="00C37D57">
              <w:rPr>
                <w:rFonts w:ascii="Arial" w:hAnsi="Arial" w:cs="Arial"/>
                <w:b/>
              </w:rPr>
              <w:t>periods</w:t>
            </w:r>
            <w:r w:rsidRPr="00C37D57">
              <w:rPr>
                <w:rFonts w:ascii="Arial" w:hAnsi="Arial" w:cs="Arial"/>
                <w:b/>
              </w:rPr>
              <w:t xml:space="preserve"> allocated</w:t>
            </w:r>
            <w:r w:rsidR="00F229B3" w:rsidRPr="00C37D57">
              <w:rPr>
                <w:rFonts w:ascii="Arial" w:hAnsi="Arial" w:cs="Arial"/>
                <w:b/>
              </w:rPr>
              <w:t>, using data collected at the Field Investigation Excursion</w:t>
            </w:r>
            <w:r w:rsidR="0085367A" w:rsidRPr="00C37D57">
              <w:rPr>
                <w:rFonts w:ascii="Arial" w:hAnsi="Arial" w:cs="Arial"/>
              </w:rPr>
              <w:t>.</w:t>
            </w:r>
            <w:r w:rsidRPr="00C37D57">
              <w:rPr>
                <w:rFonts w:ascii="Arial" w:hAnsi="Arial" w:cs="Arial"/>
              </w:rPr>
              <w:t xml:space="preserve"> </w:t>
            </w:r>
          </w:p>
          <w:p w:rsidR="003B03B8" w:rsidRPr="00C37D57" w:rsidRDefault="003B03B8" w:rsidP="003B03B8">
            <w:pPr>
              <w:rPr>
                <w:rFonts w:ascii="Arial" w:hAnsi="Arial" w:cs="Arial"/>
                <w:sz w:val="16"/>
              </w:rPr>
            </w:pPr>
          </w:p>
          <w:p w:rsidR="003B03B8" w:rsidRPr="00C37D57" w:rsidRDefault="003B03B8" w:rsidP="003B03B8">
            <w:pPr>
              <w:rPr>
                <w:rFonts w:ascii="Arial" w:hAnsi="Arial" w:cs="Arial"/>
              </w:rPr>
            </w:pPr>
            <w:r w:rsidRPr="00C37D57">
              <w:rPr>
                <w:rFonts w:ascii="Arial" w:hAnsi="Arial" w:cs="Arial"/>
              </w:rPr>
              <w:t>You need to work through</w:t>
            </w:r>
            <w:r w:rsidR="0085367A" w:rsidRPr="00C37D57">
              <w:rPr>
                <w:rFonts w:ascii="Arial" w:hAnsi="Arial" w:cs="Arial"/>
              </w:rPr>
              <w:t xml:space="preserve"> the assessment from beginning to end,</w:t>
            </w:r>
            <w:r w:rsidRPr="00C37D57">
              <w:rPr>
                <w:rFonts w:ascii="Arial" w:hAnsi="Arial" w:cs="Arial"/>
              </w:rPr>
              <w:t xml:space="preserve"> using the scaffolds and instructions included within each</w:t>
            </w:r>
            <w:r w:rsidR="0085367A" w:rsidRPr="00C37D57">
              <w:rPr>
                <w:rFonts w:ascii="Arial" w:hAnsi="Arial" w:cs="Arial"/>
              </w:rPr>
              <w:t xml:space="preserve"> part of the</w:t>
            </w:r>
            <w:r w:rsidRPr="00C37D57">
              <w:rPr>
                <w:rFonts w:ascii="Arial" w:hAnsi="Arial" w:cs="Arial"/>
              </w:rPr>
              <w:t xml:space="preserve"> task.</w:t>
            </w:r>
          </w:p>
          <w:p w:rsidR="001507D4" w:rsidRPr="00C37D57" w:rsidRDefault="001507D4" w:rsidP="003B03B8">
            <w:pPr>
              <w:rPr>
                <w:rFonts w:ascii="Arial" w:hAnsi="Arial" w:cs="Arial"/>
                <w:sz w:val="16"/>
              </w:rPr>
            </w:pPr>
          </w:p>
          <w:p w:rsidR="00D70F0E" w:rsidRPr="00C37D57" w:rsidRDefault="0085367A" w:rsidP="00D70F0E">
            <w:pPr>
              <w:rPr>
                <w:rFonts w:ascii="Arial" w:hAnsi="Arial" w:cs="Arial"/>
              </w:rPr>
            </w:pPr>
            <w:r w:rsidRPr="00C37D57">
              <w:rPr>
                <w:rFonts w:ascii="Arial" w:hAnsi="Arial" w:cs="Arial"/>
              </w:rPr>
              <w:t>U</w:t>
            </w:r>
            <w:r w:rsidR="003B03B8" w:rsidRPr="00C37D57">
              <w:rPr>
                <w:rFonts w:ascii="Arial" w:hAnsi="Arial" w:cs="Arial"/>
              </w:rPr>
              <w:t>se your rubric</w:t>
            </w:r>
            <w:r w:rsidRPr="00C37D57">
              <w:rPr>
                <w:rFonts w:ascii="Arial" w:hAnsi="Arial" w:cs="Arial"/>
              </w:rPr>
              <w:t xml:space="preserve"> and feedback from your teacher</w:t>
            </w:r>
            <w:r w:rsidR="003B03B8" w:rsidRPr="00C37D57">
              <w:rPr>
                <w:rFonts w:ascii="Arial" w:hAnsi="Arial" w:cs="Arial"/>
              </w:rPr>
              <w:t xml:space="preserve"> to </w:t>
            </w:r>
            <w:r w:rsidR="00D70F0E" w:rsidRPr="00C37D57">
              <w:rPr>
                <w:rFonts w:ascii="Arial" w:hAnsi="Arial" w:cs="Arial"/>
              </w:rPr>
              <w:t>guide you</w:t>
            </w:r>
            <w:r w:rsidRPr="00C37D57">
              <w:rPr>
                <w:rFonts w:ascii="Arial" w:hAnsi="Arial" w:cs="Arial"/>
              </w:rPr>
              <w:t xml:space="preserve"> from one part of the assessment to the next. Make sure you</w:t>
            </w:r>
            <w:r w:rsidR="00D70F0E" w:rsidRPr="00C37D57">
              <w:rPr>
                <w:rFonts w:ascii="Arial" w:hAnsi="Arial" w:cs="Arial"/>
              </w:rPr>
              <w:t xml:space="preserve"> evaluate the accuracy and success </w:t>
            </w:r>
            <w:r w:rsidRPr="00C37D57">
              <w:rPr>
                <w:rFonts w:ascii="Arial" w:hAnsi="Arial" w:cs="Arial"/>
              </w:rPr>
              <w:t>of each part before moving on to the next</w:t>
            </w:r>
            <w:r w:rsidR="00D70F0E" w:rsidRPr="00C37D57">
              <w:rPr>
                <w:rFonts w:ascii="Arial" w:hAnsi="Arial" w:cs="Arial"/>
              </w:rPr>
              <w:t xml:space="preserve">. After you complete your own checking, you need to </w:t>
            </w:r>
            <w:r w:rsidR="003B03B8" w:rsidRPr="00C37D57">
              <w:rPr>
                <w:rFonts w:ascii="Arial" w:hAnsi="Arial" w:cs="Arial"/>
              </w:rPr>
              <w:t xml:space="preserve">show your teacher </w:t>
            </w:r>
            <w:r w:rsidR="00D70F0E" w:rsidRPr="00C37D57">
              <w:rPr>
                <w:rFonts w:ascii="Arial" w:hAnsi="Arial" w:cs="Arial"/>
              </w:rPr>
              <w:t xml:space="preserve">who will advise you if your work is at the expected level. </w:t>
            </w:r>
          </w:p>
          <w:p w:rsidR="00D70F0E" w:rsidRPr="00C37D57" w:rsidRDefault="00D70F0E" w:rsidP="00D70F0E">
            <w:pPr>
              <w:rPr>
                <w:rFonts w:ascii="Arial" w:hAnsi="Arial" w:cs="Arial"/>
                <w:sz w:val="14"/>
              </w:rPr>
            </w:pPr>
          </w:p>
          <w:p w:rsidR="00D70F0E" w:rsidRPr="00C37D57" w:rsidRDefault="00F229B3" w:rsidP="00D70F0E">
            <w:pPr>
              <w:rPr>
                <w:rFonts w:ascii="Arial" w:hAnsi="Arial" w:cs="Arial"/>
              </w:rPr>
            </w:pPr>
            <w:r w:rsidRPr="00C37D57">
              <w:rPr>
                <w:rFonts w:ascii="Arial" w:hAnsi="Arial" w:cs="Arial"/>
              </w:rPr>
              <w:t>The report or poster</w:t>
            </w:r>
            <w:r w:rsidR="003B03B8" w:rsidRPr="00C37D57">
              <w:rPr>
                <w:rFonts w:ascii="Arial" w:hAnsi="Arial" w:cs="Arial"/>
              </w:rPr>
              <w:t xml:space="preserve"> is an independent task but you may ask questions to clarify</w:t>
            </w:r>
            <w:r w:rsidR="00D70F0E" w:rsidRPr="00C37D57">
              <w:rPr>
                <w:rFonts w:ascii="Arial" w:hAnsi="Arial" w:cs="Arial"/>
              </w:rPr>
              <w:t xml:space="preserve"> the requirements of the task. Remember that your teacher will NOT do the work for you; he/she will help you with the thinking you need to employ to complete the work.</w:t>
            </w:r>
            <w:r w:rsidR="003B03B8" w:rsidRPr="00C37D57">
              <w:rPr>
                <w:rFonts w:ascii="Arial" w:hAnsi="Arial" w:cs="Arial"/>
              </w:rPr>
              <w:t xml:space="preserve"> </w:t>
            </w:r>
          </w:p>
          <w:p w:rsidR="00D70F0E" w:rsidRPr="00C37D57" w:rsidRDefault="00D70F0E" w:rsidP="00D70F0E">
            <w:pPr>
              <w:rPr>
                <w:rFonts w:ascii="Arial" w:hAnsi="Arial" w:cs="Arial"/>
                <w:sz w:val="12"/>
              </w:rPr>
            </w:pPr>
          </w:p>
          <w:p w:rsidR="003B03B8" w:rsidRPr="00C37D57" w:rsidRDefault="003B03B8" w:rsidP="00D70F0E">
            <w:pPr>
              <w:rPr>
                <w:rFonts w:ascii="Arial" w:hAnsi="Arial" w:cs="Arial"/>
              </w:rPr>
            </w:pPr>
            <w:r w:rsidRPr="00C37D57">
              <w:rPr>
                <w:rFonts w:ascii="Arial" w:hAnsi="Arial" w:cs="Arial"/>
              </w:rPr>
              <w:t xml:space="preserve">Remember to organise your time appropriately so you can complete as much of the assessment task as possible in the time given. </w:t>
            </w:r>
          </w:p>
          <w:p w:rsidR="00D70F0E" w:rsidRPr="00C37D57" w:rsidRDefault="00D70F0E" w:rsidP="00D70F0E">
            <w:pPr>
              <w:rPr>
                <w:rFonts w:ascii="Arial" w:hAnsi="Arial" w:cs="Arial"/>
                <w:sz w:val="14"/>
              </w:rPr>
            </w:pPr>
          </w:p>
          <w:p w:rsidR="00D70F0E" w:rsidRPr="00C37D57" w:rsidRDefault="00D70F0E" w:rsidP="00D70F0E">
            <w:pPr>
              <w:rPr>
                <w:rFonts w:ascii="Arial" w:hAnsi="Arial" w:cs="Arial"/>
              </w:rPr>
            </w:pPr>
            <w:r w:rsidRPr="00C37D57">
              <w:rPr>
                <w:rFonts w:ascii="Arial" w:hAnsi="Arial" w:cs="Arial"/>
              </w:rPr>
              <w:t xml:space="preserve">You are permitted to </w:t>
            </w:r>
            <w:r w:rsidR="007D48FF" w:rsidRPr="00C37D57">
              <w:rPr>
                <w:rFonts w:ascii="Arial" w:hAnsi="Arial" w:cs="Arial"/>
              </w:rPr>
              <w:t>use the following resources during the Common Assessment Task</w:t>
            </w:r>
            <w:r w:rsidRPr="00C37D57">
              <w:rPr>
                <w:rFonts w:ascii="Arial" w:hAnsi="Arial" w:cs="Arial"/>
              </w:rPr>
              <w:t>:</w:t>
            </w:r>
          </w:p>
          <w:p w:rsidR="00DA35FC" w:rsidRPr="00C37D57" w:rsidRDefault="00F229B3" w:rsidP="00F229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37D57">
              <w:rPr>
                <w:rFonts w:ascii="Arial" w:hAnsi="Arial" w:cs="Arial"/>
              </w:rPr>
              <w:t>Student Workbook</w:t>
            </w:r>
          </w:p>
          <w:p w:rsidR="00F229B3" w:rsidRPr="00C37D57" w:rsidRDefault="00F229B3" w:rsidP="00F229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37D57">
              <w:rPr>
                <w:rFonts w:ascii="Arial" w:hAnsi="Arial" w:cs="Arial"/>
              </w:rPr>
              <w:t>Internet</w:t>
            </w:r>
          </w:p>
          <w:p w:rsidR="00F229B3" w:rsidRPr="00C37D57" w:rsidRDefault="00F229B3" w:rsidP="00F229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37D57">
              <w:rPr>
                <w:rFonts w:ascii="Arial" w:hAnsi="Arial" w:cs="Arial"/>
              </w:rPr>
              <w:t>Laptop</w:t>
            </w:r>
          </w:p>
          <w:p w:rsidR="00F229B3" w:rsidRPr="00C37D57" w:rsidRDefault="00F229B3" w:rsidP="00F229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37D57">
              <w:rPr>
                <w:rFonts w:ascii="Arial" w:hAnsi="Arial" w:cs="Arial"/>
              </w:rPr>
              <w:t>Library and Printed resources</w:t>
            </w:r>
          </w:p>
          <w:p w:rsidR="00F229B3" w:rsidRPr="00C37D57" w:rsidRDefault="00F229B3" w:rsidP="00F229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37D57">
              <w:rPr>
                <w:rFonts w:ascii="Arial" w:hAnsi="Arial" w:cs="Arial"/>
              </w:rPr>
              <w:t>Photos of the results at the excursion (</w:t>
            </w:r>
            <w:r w:rsidRPr="00C37D57">
              <w:rPr>
                <w:rFonts w:ascii="Arial" w:hAnsi="Arial" w:cs="Arial"/>
                <w:b/>
              </w:rPr>
              <w:t>DO NOT INCLUDE PEOPLE</w:t>
            </w:r>
            <w:r w:rsidRPr="00C37D57">
              <w:rPr>
                <w:rFonts w:ascii="Arial" w:hAnsi="Arial" w:cs="Arial"/>
              </w:rPr>
              <w:t>)</w:t>
            </w:r>
          </w:p>
          <w:p w:rsidR="00F229B3" w:rsidRPr="00C37D57" w:rsidRDefault="00F229B3" w:rsidP="00F229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37D57">
              <w:rPr>
                <w:rFonts w:ascii="Arial" w:hAnsi="Arial" w:cs="Arial"/>
              </w:rPr>
              <w:t>Photos of diagrams you have drawn yourself, such as food webs or profiles</w:t>
            </w:r>
          </w:p>
          <w:p w:rsidR="00F229B3" w:rsidRPr="00C37D57" w:rsidRDefault="00F229B3" w:rsidP="00F229B3">
            <w:pPr>
              <w:pStyle w:val="ListParagraph"/>
              <w:rPr>
                <w:rFonts w:ascii="Arial" w:hAnsi="Arial" w:cs="Arial"/>
                <w:highlight w:val="yellow"/>
              </w:rPr>
            </w:pPr>
          </w:p>
          <w:p w:rsidR="00DA35FC" w:rsidRPr="00C37D57" w:rsidRDefault="00DA35FC" w:rsidP="00D70F0E">
            <w:pPr>
              <w:rPr>
                <w:rFonts w:ascii="Arial" w:hAnsi="Arial" w:cs="Arial"/>
              </w:rPr>
            </w:pPr>
            <w:r w:rsidRPr="00C37D57">
              <w:rPr>
                <w:rFonts w:ascii="Arial" w:hAnsi="Arial" w:cs="Arial"/>
              </w:rPr>
              <w:t>During the Common Assessment Task period, the conditions you will work under will be:</w:t>
            </w:r>
          </w:p>
          <w:p w:rsidR="00F229B3" w:rsidRPr="00C37D57" w:rsidRDefault="00F229B3" w:rsidP="00F229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37D57">
              <w:rPr>
                <w:rFonts w:ascii="Arial" w:hAnsi="Arial" w:cs="Arial"/>
              </w:rPr>
              <w:t>Collaboration as a team to investigate and collect results</w:t>
            </w:r>
          </w:p>
          <w:p w:rsidR="00D70F0E" w:rsidRPr="00C37D57" w:rsidRDefault="00F229B3" w:rsidP="00F229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37D57">
              <w:rPr>
                <w:rFonts w:ascii="Arial" w:hAnsi="Arial" w:cs="Arial"/>
              </w:rPr>
              <w:t>Independent creation of the report</w:t>
            </w:r>
          </w:p>
          <w:p w:rsidR="00D70F0E" w:rsidRPr="00C37D57" w:rsidRDefault="00D70F0E" w:rsidP="00D70F0E">
            <w:pPr>
              <w:rPr>
                <w:rFonts w:ascii="Arial" w:hAnsi="Arial" w:cs="Arial"/>
                <w:b/>
              </w:rPr>
            </w:pPr>
          </w:p>
        </w:tc>
      </w:tr>
    </w:tbl>
    <w:p w:rsidR="003B03B8" w:rsidRPr="00C37D57" w:rsidRDefault="003B03B8" w:rsidP="003B03B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00"/>
        <w:gridCol w:w="8334"/>
      </w:tblGrid>
      <w:tr w:rsidR="00C37D57" w:rsidRPr="00C37D57" w:rsidTr="00844A93">
        <w:tc>
          <w:tcPr>
            <w:tcW w:w="9534" w:type="dxa"/>
            <w:gridSpan w:val="2"/>
          </w:tcPr>
          <w:p w:rsidR="0085367A" w:rsidRPr="00C37D57" w:rsidRDefault="0085367A" w:rsidP="003B03B8">
            <w:pPr>
              <w:rPr>
                <w:rFonts w:ascii="Arial" w:hAnsi="Arial" w:cs="Arial"/>
                <w:b/>
              </w:rPr>
            </w:pPr>
            <w:r w:rsidRPr="00C37D57">
              <w:rPr>
                <w:rFonts w:ascii="Arial" w:hAnsi="Arial" w:cs="Arial"/>
                <w:b/>
              </w:rPr>
              <w:t>Common Assessment Task Overview</w:t>
            </w:r>
          </w:p>
        </w:tc>
      </w:tr>
      <w:tr w:rsidR="00C37D57" w:rsidRPr="00C37D57" w:rsidTr="00844A93">
        <w:tc>
          <w:tcPr>
            <w:tcW w:w="9534" w:type="dxa"/>
            <w:gridSpan w:val="2"/>
          </w:tcPr>
          <w:p w:rsidR="006C18D8" w:rsidRPr="00C37D57" w:rsidRDefault="00F229B3" w:rsidP="00F229B3">
            <w:pPr>
              <w:rPr>
                <w:rFonts w:ascii="Arial" w:hAnsi="Arial" w:cs="Arial"/>
              </w:rPr>
            </w:pPr>
            <w:r w:rsidRPr="00C37D57">
              <w:rPr>
                <w:rFonts w:ascii="Arial" w:hAnsi="Arial" w:cs="Arial"/>
              </w:rPr>
              <w:t>Create a Field Investigation Report or Scientific Poster to show the health of the ecosystem at the Heatherton Road Wetlands.</w:t>
            </w:r>
          </w:p>
        </w:tc>
      </w:tr>
      <w:tr w:rsidR="00C37D57" w:rsidRPr="00C37D57" w:rsidTr="00844A93">
        <w:tc>
          <w:tcPr>
            <w:tcW w:w="1200" w:type="dxa"/>
          </w:tcPr>
          <w:p w:rsidR="0085367A" w:rsidRPr="00C37D57" w:rsidRDefault="00F229B3" w:rsidP="003B03B8">
            <w:pPr>
              <w:rPr>
                <w:rFonts w:ascii="Arial" w:hAnsi="Arial" w:cs="Arial"/>
                <w:b/>
              </w:rPr>
            </w:pPr>
            <w:r w:rsidRPr="00C37D57">
              <w:rPr>
                <w:rFonts w:ascii="Arial" w:hAnsi="Arial" w:cs="Arial"/>
                <w:b/>
              </w:rPr>
              <w:t>Part 1</w:t>
            </w:r>
            <w:r w:rsidR="0085367A" w:rsidRPr="00C37D5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4" w:type="dxa"/>
          </w:tcPr>
          <w:p w:rsidR="0085367A" w:rsidRPr="00C37D57" w:rsidRDefault="00F229B3" w:rsidP="003B03B8">
            <w:pPr>
              <w:rPr>
                <w:rFonts w:ascii="Arial" w:hAnsi="Arial" w:cs="Arial"/>
                <w:highlight w:val="yellow"/>
              </w:rPr>
            </w:pPr>
            <w:r w:rsidRPr="00C37D57">
              <w:rPr>
                <w:rFonts w:ascii="Arial" w:hAnsi="Arial" w:cs="Arial"/>
                <w:b/>
              </w:rPr>
              <w:t>Plan and conduct</w:t>
            </w:r>
            <w:r w:rsidRPr="00C37D57">
              <w:rPr>
                <w:rFonts w:ascii="Arial" w:hAnsi="Arial" w:cs="Arial"/>
              </w:rPr>
              <w:t xml:space="preserve"> a field investigation, collecting and presenting the results of your investigation</w:t>
            </w:r>
          </w:p>
        </w:tc>
      </w:tr>
      <w:tr w:rsidR="00C37D57" w:rsidRPr="00C37D57" w:rsidTr="00844A93">
        <w:tc>
          <w:tcPr>
            <w:tcW w:w="1200" w:type="dxa"/>
          </w:tcPr>
          <w:p w:rsidR="0085367A" w:rsidRPr="00C37D57" w:rsidRDefault="00F229B3" w:rsidP="003B03B8">
            <w:pPr>
              <w:rPr>
                <w:rFonts w:ascii="Arial" w:hAnsi="Arial" w:cs="Arial"/>
                <w:b/>
              </w:rPr>
            </w:pPr>
            <w:r w:rsidRPr="00C37D57">
              <w:rPr>
                <w:rFonts w:ascii="Arial" w:hAnsi="Arial" w:cs="Arial"/>
                <w:b/>
              </w:rPr>
              <w:t>Part</w:t>
            </w:r>
            <w:r w:rsidR="0085367A" w:rsidRPr="00C37D57">
              <w:rPr>
                <w:rFonts w:ascii="Arial" w:hAnsi="Arial" w:cs="Arial"/>
                <w:b/>
              </w:rPr>
              <w:t xml:space="preserve"> 2:</w:t>
            </w:r>
          </w:p>
        </w:tc>
        <w:tc>
          <w:tcPr>
            <w:tcW w:w="8334" w:type="dxa"/>
          </w:tcPr>
          <w:p w:rsidR="0085367A" w:rsidRPr="00C37D57" w:rsidRDefault="00F229B3" w:rsidP="003B03B8">
            <w:pPr>
              <w:rPr>
                <w:rFonts w:ascii="Arial" w:hAnsi="Arial" w:cs="Arial"/>
                <w:highlight w:val="yellow"/>
              </w:rPr>
            </w:pPr>
            <w:r w:rsidRPr="00C37D57">
              <w:rPr>
                <w:rFonts w:ascii="Arial" w:hAnsi="Arial" w:cs="Arial"/>
              </w:rPr>
              <w:t xml:space="preserve">Include an </w:t>
            </w:r>
            <w:r w:rsidRPr="00C37D57">
              <w:rPr>
                <w:rFonts w:ascii="Arial" w:hAnsi="Arial" w:cs="Arial"/>
                <w:b/>
              </w:rPr>
              <w:t>analysis of the data collected</w:t>
            </w:r>
            <w:r w:rsidRPr="00C37D57">
              <w:rPr>
                <w:rFonts w:ascii="Arial" w:hAnsi="Arial" w:cs="Arial"/>
              </w:rPr>
              <w:t xml:space="preserve"> to conclude how healthy the ecosystem is</w:t>
            </w:r>
          </w:p>
        </w:tc>
      </w:tr>
      <w:tr w:rsidR="00C37D57" w:rsidRPr="00C37D57" w:rsidTr="00844A93">
        <w:tc>
          <w:tcPr>
            <w:tcW w:w="1200" w:type="dxa"/>
          </w:tcPr>
          <w:p w:rsidR="0085367A" w:rsidRPr="00C37D57" w:rsidRDefault="00F229B3" w:rsidP="003B03B8">
            <w:pPr>
              <w:rPr>
                <w:rFonts w:ascii="Arial" w:hAnsi="Arial" w:cs="Arial"/>
                <w:b/>
              </w:rPr>
            </w:pPr>
            <w:r w:rsidRPr="00C37D57">
              <w:rPr>
                <w:rFonts w:ascii="Arial" w:hAnsi="Arial" w:cs="Arial"/>
                <w:b/>
              </w:rPr>
              <w:t>Part</w:t>
            </w:r>
            <w:r w:rsidR="0085367A" w:rsidRPr="00C37D57">
              <w:rPr>
                <w:rFonts w:ascii="Arial" w:hAnsi="Arial" w:cs="Arial"/>
                <w:b/>
              </w:rPr>
              <w:t xml:space="preserve"> 3:</w:t>
            </w:r>
          </w:p>
        </w:tc>
        <w:tc>
          <w:tcPr>
            <w:tcW w:w="8334" w:type="dxa"/>
          </w:tcPr>
          <w:p w:rsidR="0085367A" w:rsidRPr="00C37D57" w:rsidRDefault="00F229B3" w:rsidP="003B03B8">
            <w:pPr>
              <w:rPr>
                <w:rFonts w:ascii="Arial" w:hAnsi="Arial" w:cs="Arial"/>
                <w:highlight w:val="yellow"/>
              </w:rPr>
            </w:pPr>
            <w:r w:rsidRPr="00C37D57">
              <w:rPr>
                <w:rFonts w:ascii="Arial" w:hAnsi="Arial" w:cs="Arial"/>
              </w:rPr>
              <w:t xml:space="preserve">Include an </w:t>
            </w:r>
            <w:r w:rsidRPr="00C37D57">
              <w:rPr>
                <w:rFonts w:ascii="Arial" w:hAnsi="Arial" w:cs="Arial"/>
                <w:b/>
              </w:rPr>
              <w:t>evaluation</w:t>
            </w:r>
            <w:r w:rsidRPr="00C37D57">
              <w:rPr>
                <w:rFonts w:ascii="Arial" w:hAnsi="Arial" w:cs="Arial"/>
              </w:rPr>
              <w:t xml:space="preserve"> of the methodology used to investigate the ecosystem, the human impacts in this ecosystem and</w:t>
            </w:r>
            <w:r w:rsidRPr="00C37D57">
              <w:rPr>
                <w:rFonts w:ascii="Arial" w:hAnsi="Arial" w:cs="Arial"/>
                <w:b/>
              </w:rPr>
              <w:t xml:space="preserve"> suggest</w:t>
            </w:r>
            <w:r w:rsidRPr="00C37D57">
              <w:rPr>
                <w:rFonts w:ascii="Arial" w:hAnsi="Arial" w:cs="Arial"/>
              </w:rPr>
              <w:t xml:space="preserve"> strategies for improving the health of the ecosystem</w:t>
            </w:r>
          </w:p>
        </w:tc>
      </w:tr>
    </w:tbl>
    <w:p w:rsidR="00D70F0E" w:rsidRPr="00C37D57" w:rsidRDefault="00D70F0E" w:rsidP="003B03B8">
      <w:pPr>
        <w:rPr>
          <w:rFonts w:ascii="Arial" w:hAnsi="Arial" w:cs="Arial"/>
          <w:b/>
        </w:rPr>
      </w:pPr>
    </w:p>
    <w:p w:rsidR="007B0E2F" w:rsidRPr="00C37D57" w:rsidRDefault="007B0E2F" w:rsidP="007B0E2F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AU"/>
        </w:rPr>
      </w:pPr>
      <w:r w:rsidRPr="00C37D57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AU"/>
        </w:rPr>
        <w:lastRenderedPageBreak/>
        <w:t>Planning your Investigation of the wetlands at Heatherton Road</w:t>
      </w:r>
    </w:p>
    <w:p w:rsidR="007B0E2F" w:rsidRPr="00C37D57" w:rsidRDefault="007B0E2F" w:rsidP="007B0E2F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AU"/>
        </w:rPr>
      </w:pPr>
    </w:p>
    <w:p w:rsidR="007B0E2F" w:rsidRPr="00C37D57" w:rsidRDefault="007B0E2F" w:rsidP="007B0E2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  <w:r w:rsidRPr="00C37D57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AU"/>
        </w:rPr>
        <w:t>Scientific Question</w:t>
      </w:r>
      <w:r w:rsidRPr="00C37D57"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  <w:t xml:space="preserve"> </w:t>
      </w:r>
    </w:p>
    <w:p w:rsidR="007B0E2F" w:rsidRPr="00C37D57" w:rsidRDefault="007B0E2F" w:rsidP="007B0E2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  <w:r w:rsidRPr="00C37D57"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  <w:t>What is the Scientific Investigation Question you seek to answer?</w:t>
      </w:r>
    </w:p>
    <w:p w:rsidR="007B0E2F" w:rsidRPr="00C37D57" w:rsidRDefault="007B0E2F" w:rsidP="007B0E2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7B0E2F" w:rsidRPr="00C37D57" w:rsidRDefault="007B0E2F" w:rsidP="007B0E2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7B0E2F" w:rsidRPr="00C37D57" w:rsidRDefault="007B0E2F" w:rsidP="007B0E2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7B0E2F" w:rsidRPr="00C37D57" w:rsidRDefault="007B0E2F" w:rsidP="007B0E2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7B0E2F" w:rsidRPr="00C37D57" w:rsidRDefault="007B0E2F" w:rsidP="007B0E2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  <w:r w:rsidRPr="00C37D57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AU"/>
        </w:rPr>
        <w:t>Hypothesis</w:t>
      </w:r>
      <w:r w:rsidRPr="00C37D57"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  <w:t xml:space="preserve"> </w:t>
      </w:r>
    </w:p>
    <w:p w:rsidR="007B0E2F" w:rsidRPr="00C37D57" w:rsidRDefault="007B0E2F" w:rsidP="007B0E2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  <w:r w:rsidRPr="00C37D57"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  <w:t xml:space="preserve">What do you think the answer to this question will be? Write as If...then...because… </w:t>
      </w:r>
    </w:p>
    <w:p w:rsidR="007B0E2F" w:rsidRPr="00C37D57" w:rsidRDefault="007B0E2F" w:rsidP="007B0E2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7B0E2F" w:rsidRPr="00C37D57" w:rsidRDefault="007B0E2F" w:rsidP="007B0E2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7B0E2F" w:rsidRPr="00C37D57" w:rsidRDefault="007B0E2F" w:rsidP="007B0E2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7B0E2F" w:rsidRPr="00C37D57" w:rsidRDefault="007B0E2F" w:rsidP="007B0E2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7B0E2F" w:rsidRPr="00C37D57" w:rsidRDefault="007B0E2F" w:rsidP="007B0E2F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7B0E2F" w:rsidRPr="00C37D57" w:rsidRDefault="007B0E2F" w:rsidP="007B0E2F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AU"/>
        </w:rPr>
      </w:pPr>
      <w:r w:rsidRPr="00C37D57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AU"/>
        </w:rPr>
        <w:t>Prediction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470"/>
        <w:gridCol w:w="4857"/>
      </w:tblGrid>
      <w:tr w:rsidR="00C37D57" w:rsidRPr="00C37D57" w:rsidTr="007B0E2F">
        <w:tc>
          <w:tcPr>
            <w:tcW w:w="4470" w:type="dxa"/>
          </w:tcPr>
          <w:p w:rsidR="007B0E2F" w:rsidRPr="00C37D57" w:rsidRDefault="007B0E2F" w:rsidP="007B0E2F">
            <w:pPr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C37D57">
              <w:rPr>
                <w:rFonts w:ascii="Arial" w:hAnsi="Arial" w:cs="Arial"/>
                <w:b/>
                <w:sz w:val="24"/>
                <w:szCs w:val="24"/>
              </w:rPr>
              <w:t>Factor</w:t>
            </w:r>
          </w:p>
        </w:tc>
        <w:tc>
          <w:tcPr>
            <w:tcW w:w="4857" w:type="dxa"/>
          </w:tcPr>
          <w:p w:rsidR="007B0E2F" w:rsidRPr="00C37D57" w:rsidRDefault="007B0E2F" w:rsidP="00DB1284">
            <w:pPr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  <w:r w:rsidRPr="00C37D57">
              <w:rPr>
                <w:rFonts w:ascii="Arial" w:hAnsi="Arial" w:cs="Arial"/>
                <w:b/>
                <w:sz w:val="24"/>
                <w:szCs w:val="24"/>
              </w:rPr>
              <w:t>Prediction</w:t>
            </w:r>
          </w:p>
        </w:tc>
      </w:tr>
      <w:tr w:rsidR="00C37D57" w:rsidRPr="00C37D57" w:rsidTr="007B0E2F">
        <w:tc>
          <w:tcPr>
            <w:tcW w:w="4470" w:type="dxa"/>
          </w:tcPr>
          <w:p w:rsidR="007B0E2F" w:rsidRPr="00C37D57" w:rsidRDefault="007B0E2F" w:rsidP="007B0E2F">
            <w:pPr>
              <w:shd w:val="clear" w:color="auto" w:fill="FFFFFF"/>
              <w:spacing w:before="100" w:beforeAutospacing="1" w:after="150"/>
              <w:ind w:left="17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2F57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Transect and Profile of the wetlands, showing plants growing outside and inside the wetland</w:t>
            </w:r>
          </w:p>
        </w:tc>
        <w:tc>
          <w:tcPr>
            <w:tcW w:w="4857" w:type="dxa"/>
          </w:tcPr>
          <w:p w:rsidR="007B0E2F" w:rsidRPr="00C37D57" w:rsidRDefault="007B0E2F" w:rsidP="00DB1284">
            <w:pPr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7D57" w:rsidRPr="00C37D57" w:rsidTr="007B0E2F">
        <w:tc>
          <w:tcPr>
            <w:tcW w:w="4470" w:type="dxa"/>
          </w:tcPr>
          <w:p w:rsidR="007B0E2F" w:rsidRPr="00C37D57" w:rsidRDefault="007B0E2F" w:rsidP="007B0E2F">
            <w:pPr>
              <w:shd w:val="clear" w:color="auto" w:fill="FFFFFF"/>
              <w:spacing w:before="100" w:beforeAutospacing="1" w:after="150"/>
              <w:ind w:left="17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2F57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Ponding for Water bugs (Aquatic Invertebrates)</w:t>
            </w:r>
          </w:p>
        </w:tc>
        <w:tc>
          <w:tcPr>
            <w:tcW w:w="4857" w:type="dxa"/>
          </w:tcPr>
          <w:p w:rsidR="007B0E2F" w:rsidRPr="00C37D57" w:rsidRDefault="007B0E2F" w:rsidP="00DB1284">
            <w:pPr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7D57" w:rsidRPr="00C37D57" w:rsidTr="007B0E2F">
        <w:tc>
          <w:tcPr>
            <w:tcW w:w="4470" w:type="dxa"/>
          </w:tcPr>
          <w:p w:rsidR="007B0E2F" w:rsidRPr="00C37D57" w:rsidRDefault="007B0E2F" w:rsidP="007B0E2F">
            <w:pPr>
              <w:shd w:val="clear" w:color="auto" w:fill="FFFFFF"/>
              <w:spacing w:before="100" w:beforeAutospacing="1" w:after="150"/>
              <w:ind w:left="17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2F57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Listening and looking for Frogs</w:t>
            </w:r>
          </w:p>
        </w:tc>
        <w:tc>
          <w:tcPr>
            <w:tcW w:w="4857" w:type="dxa"/>
          </w:tcPr>
          <w:p w:rsidR="007B0E2F" w:rsidRPr="00C37D57" w:rsidRDefault="007B0E2F" w:rsidP="00DB1284">
            <w:pPr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7D57" w:rsidRPr="00C37D57" w:rsidTr="007B0E2F">
        <w:tc>
          <w:tcPr>
            <w:tcW w:w="4470" w:type="dxa"/>
          </w:tcPr>
          <w:p w:rsidR="007B0E2F" w:rsidRPr="00C37D57" w:rsidRDefault="007B0E2F" w:rsidP="007B0E2F">
            <w:pPr>
              <w:shd w:val="clear" w:color="auto" w:fill="FFFFFF"/>
              <w:spacing w:before="100" w:beforeAutospacing="1" w:after="150"/>
              <w:ind w:left="17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2F57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Temperature of the air</w:t>
            </w:r>
          </w:p>
        </w:tc>
        <w:tc>
          <w:tcPr>
            <w:tcW w:w="4857" w:type="dxa"/>
          </w:tcPr>
          <w:p w:rsidR="007B0E2F" w:rsidRPr="00C37D57" w:rsidRDefault="007B0E2F" w:rsidP="00DB1284">
            <w:pPr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7D57" w:rsidRPr="00C37D57" w:rsidTr="007B0E2F">
        <w:tc>
          <w:tcPr>
            <w:tcW w:w="4470" w:type="dxa"/>
          </w:tcPr>
          <w:p w:rsidR="007B0E2F" w:rsidRPr="00C37D57" w:rsidRDefault="007B0E2F" w:rsidP="007B0E2F">
            <w:pPr>
              <w:shd w:val="clear" w:color="auto" w:fill="FFFFFF"/>
              <w:spacing w:before="100" w:beforeAutospacing="1" w:after="150"/>
              <w:ind w:left="17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2F57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Temperature of the water</w:t>
            </w:r>
          </w:p>
        </w:tc>
        <w:tc>
          <w:tcPr>
            <w:tcW w:w="4857" w:type="dxa"/>
          </w:tcPr>
          <w:p w:rsidR="007B0E2F" w:rsidRPr="00C37D57" w:rsidRDefault="007B0E2F" w:rsidP="00DB1284">
            <w:pPr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7D57" w:rsidRPr="00C37D57" w:rsidTr="007B0E2F">
        <w:tc>
          <w:tcPr>
            <w:tcW w:w="4470" w:type="dxa"/>
          </w:tcPr>
          <w:p w:rsidR="007B0E2F" w:rsidRPr="00C37D57" w:rsidRDefault="007B0E2F" w:rsidP="007B0E2F">
            <w:pPr>
              <w:shd w:val="clear" w:color="auto" w:fill="FFFFFF"/>
              <w:spacing w:before="100" w:beforeAutospacing="1" w:after="150"/>
              <w:ind w:left="17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2F57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Turbidity (cloudiness) of the water</w:t>
            </w:r>
          </w:p>
        </w:tc>
        <w:tc>
          <w:tcPr>
            <w:tcW w:w="4857" w:type="dxa"/>
          </w:tcPr>
          <w:p w:rsidR="007B0E2F" w:rsidRPr="00C37D57" w:rsidRDefault="007B0E2F" w:rsidP="00DB1284">
            <w:pPr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7D57" w:rsidRPr="00C37D57" w:rsidTr="007B0E2F">
        <w:tc>
          <w:tcPr>
            <w:tcW w:w="4470" w:type="dxa"/>
          </w:tcPr>
          <w:p w:rsidR="007B0E2F" w:rsidRPr="00C37D57" w:rsidRDefault="007B0E2F" w:rsidP="007B0E2F">
            <w:pPr>
              <w:shd w:val="clear" w:color="auto" w:fill="FFFFFF"/>
              <w:spacing w:before="100" w:beforeAutospacing="1" w:after="150"/>
              <w:ind w:left="17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2F57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pH of the water</w:t>
            </w:r>
          </w:p>
        </w:tc>
        <w:tc>
          <w:tcPr>
            <w:tcW w:w="4857" w:type="dxa"/>
          </w:tcPr>
          <w:p w:rsidR="007B0E2F" w:rsidRPr="00C37D57" w:rsidRDefault="007B0E2F" w:rsidP="00DB1284">
            <w:pPr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7D57" w:rsidRPr="00C37D57" w:rsidTr="007B0E2F">
        <w:tc>
          <w:tcPr>
            <w:tcW w:w="4470" w:type="dxa"/>
          </w:tcPr>
          <w:p w:rsidR="007B0E2F" w:rsidRPr="00C37D57" w:rsidRDefault="007B0E2F" w:rsidP="007B0E2F">
            <w:pPr>
              <w:shd w:val="clear" w:color="auto" w:fill="FFFFFF"/>
              <w:spacing w:before="100" w:beforeAutospacing="1" w:after="150"/>
              <w:ind w:left="17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2F57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Dissolved Oxygen</w:t>
            </w:r>
          </w:p>
        </w:tc>
        <w:tc>
          <w:tcPr>
            <w:tcW w:w="4857" w:type="dxa"/>
          </w:tcPr>
          <w:p w:rsidR="007B0E2F" w:rsidRPr="00C37D57" w:rsidRDefault="007B0E2F" w:rsidP="00DB1284">
            <w:pPr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7D57" w:rsidRPr="00C37D57" w:rsidTr="007B0E2F">
        <w:tc>
          <w:tcPr>
            <w:tcW w:w="4470" w:type="dxa"/>
          </w:tcPr>
          <w:p w:rsidR="007B0E2F" w:rsidRPr="00C37D57" w:rsidRDefault="007B0E2F" w:rsidP="007B0E2F">
            <w:pPr>
              <w:shd w:val="clear" w:color="auto" w:fill="FFFFFF"/>
              <w:spacing w:before="100" w:beforeAutospacing="1" w:after="150"/>
              <w:ind w:left="17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2F57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Phosphates</w:t>
            </w:r>
          </w:p>
        </w:tc>
        <w:tc>
          <w:tcPr>
            <w:tcW w:w="4857" w:type="dxa"/>
          </w:tcPr>
          <w:p w:rsidR="007B0E2F" w:rsidRPr="00C37D57" w:rsidRDefault="007B0E2F" w:rsidP="00DB1284">
            <w:pPr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7D57" w:rsidRPr="00C37D57" w:rsidTr="007B0E2F">
        <w:tc>
          <w:tcPr>
            <w:tcW w:w="4470" w:type="dxa"/>
          </w:tcPr>
          <w:p w:rsidR="007B0E2F" w:rsidRPr="00C37D57" w:rsidRDefault="007B0E2F" w:rsidP="007B0E2F">
            <w:pPr>
              <w:shd w:val="clear" w:color="auto" w:fill="FFFFFF"/>
              <w:spacing w:before="100" w:beforeAutospacing="1" w:after="150"/>
              <w:ind w:left="17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2F57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Nitrates</w:t>
            </w:r>
          </w:p>
        </w:tc>
        <w:tc>
          <w:tcPr>
            <w:tcW w:w="4857" w:type="dxa"/>
          </w:tcPr>
          <w:p w:rsidR="007B0E2F" w:rsidRPr="00C37D57" w:rsidRDefault="007B0E2F" w:rsidP="00DB1284">
            <w:pPr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7D57" w:rsidRPr="00C37D57" w:rsidTr="007B0E2F">
        <w:tc>
          <w:tcPr>
            <w:tcW w:w="4470" w:type="dxa"/>
          </w:tcPr>
          <w:p w:rsidR="007B0E2F" w:rsidRPr="00C37D57" w:rsidRDefault="007B0E2F" w:rsidP="007B0E2F">
            <w:pPr>
              <w:shd w:val="clear" w:color="auto" w:fill="FFFFFF"/>
              <w:spacing w:before="100" w:beforeAutospacing="1" w:after="150"/>
              <w:ind w:left="17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2F57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Electrical Conductivity</w:t>
            </w:r>
          </w:p>
        </w:tc>
        <w:tc>
          <w:tcPr>
            <w:tcW w:w="4857" w:type="dxa"/>
          </w:tcPr>
          <w:p w:rsidR="007B0E2F" w:rsidRPr="00C37D57" w:rsidRDefault="007B0E2F" w:rsidP="00DB1284">
            <w:pPr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B0E2F" w:rsidRPr="00C37D57" w:rsidRDefault="007B0E2F" w:rsidP="007B0E2F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7B0E2F" w:rsidRPr="00C37D57" w:rsidRDefault="007B0E2F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AU"/>
        </w:rPr>
      </w:pPr>
      <w:r w:rsidRPr="00C37D57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AU"/>
        </w:rPr>
        <w:t>Collecting data at the Wetlands</w:t>
      </w:r>
    </w:p>
    <w:p w:rsidR="007B0E2F" w:rsidRPr="00C37D57" w:rsidRDefault="007B0E2F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7B0E2F" w:rsidRPr="00C37D57" w:rsidRDefault="007B0E2F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  <w:r w:rsidRPr="00C37D57"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  <w:t>Draw a Transect and Profile of the Heatherton Road Wetlands. Consider taking photos as qualitative data to support your transect and profile. How will you display this data?</w:t>
      </w:r>
    </w:p>
    <w:p w:rsidR="007B0E2F" w:rsidRPr="00C37D57" w:rsidRDefault="007B0E2F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7B0E2F" w:rsidRPr="00C37D57" w:rsidRDefault="007B0E2F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7B0E2F" w:rsidRPr="00C37D57" w:rsidRDefault="007B0E2F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7B0E2F" w:rsidRPr="00C37D57" w:rsidRDefault="007B0E2F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7B0E2F" w:rsidRPr="00C37D57" w:rsidRDefault="007B0E2F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7B0E2F" w:rsidRPr="00C37D57" w:rsidRDefault="007B0E2F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7B0E2F" w:rsidRPr="00C37D57" w:rsidRDefault="007B0E2F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7B0E2F" w:rsidRPr="00C37D57" w:rsidRDefault="007B0E2F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7B0E2F" w:rsidRPr="00C37D57" w:rsidRDefault="007B0E2F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7B0E2F" w:rsidRPr="00C37D57" w:rsidRDefault="007B0E2F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7B0E2F" w:rsidRPr="00C37D57" w:rsidRDefault="007B0E2F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7B0E2F" w:rsidRPr="00C37D57" w:rsidRDefault="007B0E2F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7B0E2F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AU"/>
        </w:rPr>
      </w:pPr>
      <w:r w:rsidRPr="00C37D57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AU"/>
        </w:rPr>
        <w:lastRenderedPageBreak/>
        <w:t>Analysis of Results</w:t>
      </w: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hAnsi="Arial" w:cs="Arial"/>
          <w:shd w:val="clear" w:color="auto" w:fill="FFFFFF"/>
        </w:rPr>
      </w:pPr>
      <w:r w:rsidRPr="00C37D57">
        <w:rPr>
          <w:rFonts w:ascii="Arial" w:hAnsi="Arial" w:cs="Arial"/>
          <w:shd w:val="clear" w:color="auto" w:fill="FFFFFF"/>
        </w:rPr>
        <w:t>Look at all of the data you collected.</w:t>
      </w:r>
      <w:r w:rsidRPr="00C37D57">
        <w:rPr>
          <w:rStyle w:val="apple-converted-space"/>
          <w:rFonts w:ascii="Arial" w:hAnsi="Arial" w:cs="Arial"/>
          <w:shd w:val="clear" w:color="auto" w:fill="FFFFFF"/>
        </w:rPr>
        <w:t> </w:t>
      </w:r>
      <w:r w:rsidRPr="00C37D57">
        <w:rPr>
          <w:rFonts w:ascii="Arial" w:hAnsi="Arial" w:cs="Arial"/>
        </w:rPr>
        <w:br/>
      </w:r>
      <w:r w:rsidRPr="00C37D57">
        <w:rPr>
          <w:rFonts w:ascii="Arial" w:hAnsi="Arial" w:cs="Arial"/>
          <w:shd w:val="clear" w:color="auto" w:fill="FFFFFF"/>
        </w:rPr>
        <w:t>What does this data tell you about the health of the wetlands at Heatherton Road?</w:t>
      </w:r>
      <w:r w:rsidRPr="00C37D57">
        <w:rPr>
          <w:rStyle w:val="apple-converted-space"/>
          <w:rFonts w:ascii="Arial" w:hAnsi="Arial" w:cs="Arial"/>
          <w:shd w:val="clear" w:color="auto" w:fill="FFFFFF"/>
        </w:rPr>
        <w:t> </w:t>
      </w:r>
      <w:r w:rsidRPr="00C37D57">
        <w:rPr>
          <w:rFonts w:ascii="Arial" w:hAnsi="Arial" w:cs="Arial"/>
        </w:rPr>
        <w:br/>
      </w:r>
      <w:r w:rsidRPr="00C37D57">
        <w:rPr>
          <w:rFonts w:ascii="Arial" w:hAnsi="Arial" w:cs="Arial"/>
          <w:shd w:val="clear" w:color="auto" w:fill="FFFFFF"/>
        </w:rPr>
        <w:t>How can this data help you answer your scientific investigation question?</w:t>
      </w:r>
      <w:r w:rsidRPr="00C37D57">
        <w:rPr>
          <w:rFonts w:ascii="Arial" w:hAnsi="Arial" w:cs="Arial"/>
        </w:rPr>
        <w:br/>
      </w:r>
      <w:r w:rsidRPr="00C37D57">
        <w:rPr>
          <w:rFonts w:ascii="Arial" w:hAnsi="Arial" w:cs="Arial"/>
          <w:shd w:val="clear" w:color="auto" w:fill="FFFFFF"/>
        </w:rPr>
        <w:t>Were any of the results surprising? How could you check that these results are correct (accurate)?</w:t>
      </w: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  <w:r w:rsidRPr="00C37D57">
        <w:rPr>
          <w:rFonts w:ascii="Arial" w:hAnsi="Arial" w:cs="Arial"/>
          <w:shd w:val="clear" w:color="auto" w:fill="FFFFFF"/>
        </w:rPr>
        <w:t>Are there any human impacts on this ecosystem? What could be done to reduce these impacts?</w:t>
      </w:r>
      <w:r w:rsidRPr="00C37D57">
        <w:rPr>
          <w:rFonts w:ascii="Arial" w:hAnsi="Arial" w:cs="Arial"/>
        </w:rPr>
        <w:br/>
      </w:r>
      <w:r w:rsidRPr="00C37D57">
        <w:rPr>
          <w:rFonts w:ascii="Arial" w:hAnsi="Arial" w:cs="Arial"/>
        </w:rPr>
        <w:br/>
      </w:r>
      <w:r w:rsidRPr="00C37D57">
        <w:rPr>
          <w:rFonts w:ascii="Arial" w:hAnsi="Arial" w:cs="Arial"/>
          <w:shd w:val="clear" w:color="auto" w:fill="FFFFFF"/>
        </w:rPr>
        <w:t>You will need to write an explanation text in this section of your report. See the section </w:t>
      </w:r>
      <w:hyperlink r:id="rId6" w:tgtFrame="_blank" w:history="1">
        <w:proofErr w:type="gramStart"/>
        <w:r w:rsidRPr="00C37D57">
          <w:rPr>
            <w:rStyle w:val="Hyperlink"/>
            <w:rFonts w:ascii="Arial" w:hAnsi="Arial" w:cs="Arial"/>
            <w:b/>
            <w:bCs/>
            <w:color w:val="auto"/>
            <w:shd w:val="clear" w:color="auto" w:fill="FFFFFF"/>
          </w:rPr>
          <w:t>How</w:t>
        </w:r>
        <w:proofErr w:type="gramEnd"/>
        <w:r w:rsidRPr="00C37D57">
          <w:rPr>
            <w:rStyle w:val="Hyperlink"/>
            <w:rFonts w:ascii="Arial" w:hAnsi="Arial" w:cs="Arial"/>
            <w:b/>
            <w:bCs/>
            <w:color w:val="auto"/>
            <w:shd w:val="clear" w:color="auto" w:fill="FFFFFF"/>
          </w:rPr>
          <w:t xml:space="preserve"> can we collect and use evidence (data) to support our explanations?</w:t>
        </w:r>
      </w:hyperlink>
      <w:r w:rsidRPr="00C37D57">
        <w:rPr>
          <w:rFonts w:ascii="Arial" w:hAnsi="Arial" w:cs="Arial"/>
          <w:shd w:val="clear" w:color="auto" w:fill="FFFFFF"/>
        </w:rPr>
        <w:t> </w:t>
      </w:r>
      <w:proofErr w:type="gramStart"/>
      <w:r w:rsidRPr="00C37D57">
        <w:rPr>
          <w:rFonts w:ascii="Arial" w:hAnsi="Arial" w:cs="Arial"/>
          <w:shd w:val="clear" w:color="auto" w:fill="FFFFFF"/>
        </w:rPr>
        <w:t>to</w:t>
      </w:r>
      <w:proofErr w:type="gramEnd"/>
      <w:r w:rsidRPr="00C37D57">
        <w:rPr>
          <w:rFonts w:ascii="Arial" w:hAnsi="Arial" w:cs="Arial"/>
          <w:shd w:val="clear" w:color="auto" w:fill="FFFFFF"/>
        </w:rPr>
        <w:t xml:space="preserve"> help you write this section.</w:t>
      </w:r>
    </w:p>
    <w:p w:rsidR="007B0E2F" w:rsidRPr="00C37D57" w:rsidRDefault="007B0E2F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AU"/>
        </w:rPr>
      </w:pPr>
      <w:r w:rsidRPr="00C37D57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AU"/>
        </w:rPr>
        <w:t>Conclusion</w:t>
      </w: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  <w:r w:rsidRPr="00C37D57"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  <w:t>What can you conclude about the health of the wetlands at Heatherton Road?</w:t>
      </w: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  <w:r w:rsidRPr="00C37D57"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  <w:t>Write a summary of your findings and what they mean for the health of the wetland.</w:t>
      </w: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AU"/>
        </w:rPr>
      </w:pPr>
      <w:r w:rsidRPr="00C37D57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AU"/>
        </w:rPr>
        <w:t>Communicating your findings</w:t>
      </w: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  <w:r w:rsidRPr="00C37D57"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  <w:t>How will you present your findings?</w:t>
      </w:r>
    </w:p>
    <w:p w:rsidR="00C37D57" w:rsidRPr="00C37D57" w:rsidRDefault="00C37D57" w:rsidP="007B0E2F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  <w:r w:rsidRPr="00C37D57"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  <w:t>Choose either:</w:t>
      </w:r>
    </w:p>
    <w:p w:rsidR="00C37D57" w:rsidRPr="00C37D57" w:rsidRDefault="00C37D57" w:rsidP="00C37D57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  <w:r w:rsidRPr="00C37D57"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  <w:t>Scientific Poster</w:t>
      </w:r>
    </w:p>
    <w:p w:rsidR="00C37D57" w:rsidRPr="00C37D57" w:rsidRDefault="00C37D57" w:rsidP="00C37D57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  <w:r w:rsidRPr="00C37D57"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  <w:t>Field Investigation Report or</w:t>
      </w:r>
    </w:p>
    <w:p w:rsidR="00C37D57" w:rsidRPr="00C37D57" w:rsidRDefault="00C37D57" w:rsidP="00C37D57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  <w:r w:rsidRPr="00C37D57"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  <w:t>Conference Presentation (You will need to made an oral presentation in front of the class or a video of your presentation to submit to Compass)</w:t>
      </w:r>
      <w:bookmarkStart w:id="0" w:name="_GoBack"/>
      <w:bookmarkEnd w:id="0"/>
    </w:p>
    <w:sectPr w:rsidR="00C37D57" w:rsidRPr="00C37D57" w:rsidSect="00844A93">
      <w:pgSz w:w="11906" w:h="16838"/>
      <w:pgMar w:top="899" w:right="144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6318"/>
    <w:multiLevelType w:val="multilevel"/>
    <w:tmpl w:val="9F88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5120A"/>
    <w:multiLevelType w:val="multilevel"/>
    <w:tmpl w:val="7CA6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D6A50"/>
    <w:multiLevelType w:val="multilevel"/>
    <w:tmpl w:val="76D2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73D05"/>
    <w:multiLevelType w:val="hybridMultilevel"/>
    <w:tmpl w:val="54A47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701D"/>
    <w:multiLevelType w:val="multilevel"/>
    <w:tmpl w:val="BAA6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A44C1"/>
    <w:multiLevelType w:val="multilevel"/>
    <w:tmpl w:val="E4D4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072C8"/>
    <w:multiLevelType w:val="hybridMultilevel"/>
    <w:tmpl w:val="6CFC713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4EB1DB8"/>
    <w:multiLevelType w:val="hybridMultilevel"/>
    <w:tmpl w:val="AA1A4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E01F4"/>
    <w:multiLevelType w:val="multilevel"/>
    <w:tmpl w:val="135C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E7307C"/>
    <w:multiLevelType w:val="multilevel"/>
    <w:tmpl w:val="9578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4C3954"/>
    <w:multiLevelType w:val="multilevel"/>
    <w:tmpl w:val="0B4E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418FC"/>
    <w:multiLevelType w:val="hybridMultilevel"/>
    <w:tmpl w:val="80D6EF7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B8"/>
    <w:rsid w:val="001507D4"/>
    <w:rsid w:val="003B03B8"/>
    <w:rsid w:val="0058410C"/>
    <w:rsid w:val="006C18D8"/>
    <w:rsid w:val="007873CE"/>
    <w:rsid w:val="007B0E2F"/>
    <w:rsid w:val="007D48FF"/>
    <w:rsid w:val="00821D86"/>
    <w:rsid w:val="00844A93"/>
    <w:rsid w:val="0085367A"/>
    <w:rsid w:val="00C37D57"/>
    <w:rsid w:val="00D70F0E"/>
    <w:rsid w:val="00DA35FC"/>
    <w:rsid w:val="00F2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3F4C6-42D9-4C58-967F-EDE3AB51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9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4A93"/>
  </w:style>
  <w:style w:type="character" w:styleId="Strong">
    <w:name w:val="Strong"/>
    <w:basedOn w:val="DefaultParagraphFont"/>
    <w:uiPriority w:val="22"/>
    <w:qFormat/>
    <w:rsid w:val="00844A93"/>
    <w:rPr>
      <w:b/>
      <w:bCs/>
    </w:rPr>
  </w:style>
  <w:style w:type="character" w:styleId="Emphasis">
    <w:name w:val="Emphasis"/>
    <w:basedOn w:val="DefaultParagraphFont"/>
    <w:uiPriority w:val="20"/>
    <w:qFormat/>
    <w:rsid w:val="00844A9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7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emlyndalesc.weebly.com/how-can-we-collect-and-use-evidence-data-to-support-our-explanation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WEICHERT, Esther</dc:creator>
  <cp:keywords/>
  <dc:description/>
  <cp:lastModifiedBy>Kristianna Davis</cp:lastModifiedBy>
  <cp:revision>4</cp:revision>
  <dcterms:created xsi:type="dcterms:W3CDTF">2017-06-02T00:26:00Z</dcterms:created>
  <dcterms:modified xsi:type="dcterms:W3CDTF">2017-06-04T04:39:00Z</dcterms:modified>
</cp:coreProperties>
</file>